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>Marguerite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 xml:space="preserve">Louise Faure – Avis de </w:t>
      </w:r>
      <w:proofErr w:type="spellStart"/>
      <w:r w:rsidRPr="008553FE">
        <w:rPr>
          <w:rFonts w:cs="Times New Roman"/>
          <w:kern w:val="0"/>
          <w:lang w:val="en-GB"/>
        </w:rPr>
        <w:t>Tempête</w:t>
      </w:r>
      <w:proofErr w:type="spellEnd"/>
      <w:r w:rsidRPr="008553FE">
        <w:rPr>
          <w:rFonts w:cs="Times New Roman"/>
          <w:kern w:val="0"/>
          <w:lang w:val="en-GB"/>
        </w:rPr>
        <w:t xml:space="preserve"> Company / La Rochelle (Charente Maritime)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>Choreographic and musical circus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 xml:space="preserve">50 </w:t>
      </w:r>
      <w:proofErr w:type="spellStart"/>
      <w:r w:rsidRPr="008553FE">
        <w:rPr>
          <w:rFonts w:cs="Times New Roman"/>
          <w:kern w:val="0"/>
          <w:lang w:val="en-GB"/>
        </w:rPr>
        <w:t>mins</w:t>
      </w:r>
      <w:proofErr w:type="spellEnd"/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>Suitable for audiences from 7 years of age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kern w:val="0"/>
          <w:lang w:val="en-GB"/>
        </w:rPr>
      </w:pPr>
    </w:p>
    <w:p w:rsidR="004C682B" w:rsidRPr="008553FE" w:rsidRDefault="00652959" w:rsidP="00652959">
      <w:pPr>
        <w:rPr>
          <w:rFonts w:cs="Times New Roman"/>
          <w:kern w:val="0"/>
          <w:lang w:val="en-GB"/>
        </w:rPr>
      </w:pPr>
      <w:r w:rsidRPr="008553FE">
        <w:rPr>
          <w:rFonts w:cs="Times New Roman"/>
          <w:kern w:val="0"/>
          <w:lang w:val="en-GB"/>
        </w:rPr>
        <w:t>Performance in an auditorium or</w:t>
      </w:r>
      <w:r w:rsidR="006F01FC" w:rsidRPr="008553FE">
        <w:rPr>
          <w:rFonts w:cs="Times New Roman"/>
          <w:kern w:val="0"/>
          <w:lang w:val="en-GB"/>
        </w:rPr>
        <w:t xml:space="preserve"> theatre, with frontal audience</w:t>
      </w:r>
    </w:p>
    <w:p w:rsidR="00652959" w:rsidRPr="008553FE" w:rsidRDefault="00652959" w:rsidP="00652959">
      <w:pPr>
        <w:rPr>
          <w:rFonts w:cs="Times New Roman"/>
          <w:kern w:val="0"/>
          <w:lang w:val="en-GB"/>
        </w:rPr>
      </w:pPr>
    </w:p>
    <w:p w:rsidR="00652959" w:rsidRPr="008553FE" w:rsidRDefault="00652959" w:rsidP="00652959">
      <w:pPr>
        <w:pStyle w:val="Standard"/>
        <w:autoSpaceDE w:val="0"/>
        <w:spacing w:after="120"/>
        <w:jc w:val="both"/>
        <w:rPr>
          <w:rFonts w:eastAsia="Times New Roman" w:cs="Times New Roman"/>
          <w:b/>
          <w:lang w:val="en-GB"/>
        </w:rPr>
      </w:pPr>
      <w:r w:rsidRPr="008553FE">
        <w:rPr>
          <w:rFonts w:eastAsia="Times New Roman" w:cs="Times New Roman"/>
          <w:b/>
          <w:lang w:val="en-GB"/>
        </w:rPr>
        <w:t>THE COMPANY</w:t>
      </w:r>
    </w:p>
    <w:p w:rsidR="00652959" w:rsidRPr="008553FE" w:rsidRDefault="00652959" w:rsidP="00652959">
      <w:pPr>
        <w:pStyle w:val="Standard"/>
        <w:autoSpaceDE w:val="0"/>
        <w:spacing w:after="120"/>
        <w:jc w:val="both"/>
        <w:rPr>
          <w:rFonts w:eastAsia="Times New Roman" w:cs="Times New Roman"/>
          <w:lang w:val="en-GB"/>
        </w:rPr>
      </w:pPr>
      <w:r w:rsidRPr="008553FE">
        <w:rPr>
          <w:rFonts w:eastAsia="Times New Roman" w:cs="Times New Roman"/>
          <w:lang w:val="en-GB"/>
        </w:rPr>
        <w:t>Louise Faure, a circus artist, an author and a director for ci</w:t>
      </w:r>
      <w:r w:rsidR="00386E8D" w:rsidRPr="008553FE">
        <w:rPr>
          <w:rFonts w:eastAsia="Times New Roman" w:cs="Times New Roman"/>
          <w:lang w:val="en-GB"/>
        </w:rPr>
        <w:t>rcus acts, took over</w:t>
      </w:r>
      <w:r w:rsidRPr="008553FE">
        <w:rPr>
          <w:rFonts w:eastAsia="Times New Roman" w:cs="Times New Roman"/>
          <w:lang w:val="en-GB"/>
        </w:rPr>
        <w:t xml:space="preserve"> the </w:t>
      </w:r>
      <w:r w:rsidR="00386E8D" w:rsidRPr="008553FE">
        <w:rPr>
          <w:rFonts w:eastAsia="Times New Roman" w:cs="Times New Roman"/>
          <w:lang w:val="en-GB"/>
        </w:rPr>
        <w:t>Company’s artistic project in</w:t>
      </w:r>
      <w:r w:rsidRPr="008553FE">
        <w:rPr>
          <w:rFonts w:eastAsia="Times New Roman" w:cs="Times New Roman"/>
          <w:lang w:val="en-GB"/>
        </w:rPr>
        <w:t xml:space="preserve"> 2013.</w:t>
      </w:r>
    </w:p>
    <w:p w:rsidR="00652959" w:rsidRPr="008553FE" w:rsidRDefault="00652959" w:rsidP="00652959">
      <w:pPr>
        <w:pStyle w:val="Standard"/>
        <w:autoSpaceDE w:val="0"/>
        <w:spacing w:after="120"/>
        <w:jc w:val="both"/>
        <w:rPr>
          <w:rFonts w:eastAsia="Times New Roman" w:cs="Times New Roman"/>
          <w:lang w:val="en-GB"/>
        </w:rPr>
      </w:pPr>
      <w:r w:rsidRPr="008553FE">
        <w:rPr>
          <w:rFonts w:eastAsia="Times New Roman" w:cs="Times New Roman"/>
          <w:lang w:val="en-GB"/>
        </w:rPr>
        <w:t xml:space="preserve">The Avis de </w:t>
      </w:r>
      <w:proofErr w:type="spellStart"/>
      <w:r w:rsidRPr="008553FE">
        <w:rPr>
          <w:rFonts w:eastAsia="Times New Roman" w:cs="Times New Roman"/>
          <w:lang w:val="en-GB"/>
        </w:rPr>
        <w:t>Tempête</w:t>
      </w:r>
      <w:proofErr w:type="spellEnd"/>
      <w:r w:rsidRPr="008553FE">
        <w:rPr>
          <w:rFonts w:eastAsia="Times New Roman" w:cs="Times New Roman"/>
          <w:lang w:val="en-GB"/>
        </w:rPr>
        <w:t xml:space="preserve"> Company was founded in 1992 by Jean-Jacques Faure, a director and actor for the theatre. The story is still being written, with strong roots in the world of creative circus, a way of thinking and of writing the next pages while carrying forward the legacy of the Company’s previous years.</w:t>
      </w:r>
    </w:p>
    <w:p w:rsidR="00652959" w:rsidRPr="008553FE" w:rsidRDefault="00652959" w:rsidP="00652959">
      <w:pPr>
        <w:pStyle w:val="Standard"/>
        <w:autoSpaceDE w:val="0"/>
        <w:spacing w:after="120"/>
        <w:jc w:val="both"/>
        <w:rPr>
          <w:rFonts w:eastAsia="Times New Roman" w:cs="Times New Roman"/>
          <w:lang w:val="en-GB"/>
        </w:rPr>
      </w:pPr>
      <w:r w:rsidRPr="008553FE">
        <w:rPr>
          <w:rFonts w:eastAsia="Times New Roman" w:cs="Times New Roman"/>
          <w:lang w:val="en-GB"/>
        </w:rPr>
        <w:t xml:space="preserve">The Company’s aim is to create productions for the circus or the theatre in all their diversity, whether in the repertoire or the format (under a circus tent, in places specific to the theatre, in the public space, or in places that allow one to reinvent the rules of drama). </w:t>
      </w:r>
    </w:p>
    <w:p w:rsidR="00652959" w:rsidRPr="008553FE" w:rsidRDefault="00652959" w:rsidP="00652959">
      <w:pPr>
        <w:pStyle w:val="Standard"/>
        <w:autoSpaceDE w:val="0"/>
        <w:spacing w:after="120"/>
        <w:jc w:val="both"/>
        <w:rPr>
          <w:rFonts w:eastAsia="Times New Roman" w:cs="Times New Roman"/>
          <w:lang w:val="en-GB"/>
        </w:rPr>
      </w:pPr>
      <w:r w:rsidRPr="008553FE">
        <w:rPr>
          <w:rFonts w:eastAsia="Times New Roman" w:cs="Times New Roman"/>
          <w:lang w:val="en-GB"/>
        </w:rPr>
        <w:t xml:space="preserve">The Company expresses itself through the creation of a range of circus, choreographic and musical productions, all offering a particular artistic project. </w:t>
      </w:r>
    </w:p>
    <w:p w:rsidR="00652959" w:rsidRPr="008553FE" w:rsidRDefault="00652959" w:rsidP="00652959">
      <w:pPr>
        <w:rPr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b/>
          <w:lang w:val="en-GB"/>
        </w:rPr>
      </w:pPr>
      <w:r w:rsidRPr="008553FE">
        <w:rPr>
          <w:rFonts w:cs="Times New Roman"/>
          <w:b/>
          <w:lang w:val="en-GB"/>
        </w:rPr>
        <w:t>THE SHOW / MARGUERITE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lang w:val="en-GB"/>
        </w:rPr>
      </w:pPr>
      <w:r w:rsidRPr="008553FE">
        <w:rPr>
          <w:rFonts w:cs="Times New Roman"/>
          <w:lang w:val="en-GB"/>
        </w:rPr>
        <w:t>Created and directed by Louise Faure</w:t>
      </w: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rFonts w:cs="Times New Roman"/>
          <w:lang w:val="en-GB"/>
        </w:rPr>
      </w:pPr>
      <w:r w:rsidRPr="008553FE">
        <w:rPr>
          <w:rFonts w:cs="Times New Roman"/>
          <w:lang w:val="en-GB"/>
        </w:rPr>
        <w:t>With</w:t>
      </w:r>
    </w:p>
    <w:p w:rsidR="00652959" w:rsidRPr="008553FE" w:rsidRDefault="00652959" w:rsidP="00652959">
      <w:pPr>
        <w:pStyle w:val="Standard"/>
        <w:autoSpaceDE w:val="0"/>
        <w:jc w:val="both"/>
        <w:rPr>
          <w:lang w:val="en-GB"/>
        </w:rPr>
      </w:pPr>
      <w:r w:rsidRPr="008553FE">
        <w:rPr>
          <w:rFonts w:cs="Times New Roman"/>
          <w:lang w:val="en-GB"/>
        </w:rPr>
        <w:t xml:space="preserve">Circus artist, aerial rope </w:t>
      </w:r>
      <w:proofErr w:type="gramStart"/>
      <w:r w:rsidRPr="008553FE">
        <w:rPr>
          <w:rFonts w:cs="Times New Roman"/>
          <w:lang w:val="en-GB"/>
        </w:rPr>
        <w:t>artist :</w:t>
      </w:r>
      <w:proofErr w:type="gramEnd"/>
      <w:r w:rsidRPr="008553FE">
        <w:rPr>
          <w:rFonts w:cs="Times New Roman"/>
          <w:lang w:val="en-GB"/>
        </w:rPr>
        <w:t xml:space="preserve"> Louise Faure / Musicians-composers : Jocelyn LÉCUYER and Jean-</w:t>
      </w:r>
      <w:proofErr w:type="spellStart"/>
      <w:r w:rsidRPr="008553FE">
        <w:rPr>
          <w:rFonts w:cs="Times New Roman"/>
          <w:lang w:val="en-GB"/>
        </w:rPr>
        <w:t>Benoît</w:t>
      </w:r>
      <w:proofErr w:type="spellEnd"/>
      <w:r w:rsidRPr="008553FE">
        <w:rPr>
          <w:rFonts w:cs="Times New Roman"/>
          <w:lang w:val="en-GB"/>
        </w:rPr>
        <w:t xml:space="preserve"> NISON / Manager,  lighting director : Olivier BUTHAUD / Sound engineer : </w:t>
      </w:r>
      <w:proofErr w:type="spellStart"/>
      <w:r w:rsidRPr="008553FE">
        <w:rPr>
          <w:rFonts w:cs="Times New Roman"/>
          <w:lang w:val="en-GB"/>
        </w:rPr>
        <w:t>Jeannick</w:t>
      </w:r>
      <w:proofErr w:type="spellEnd"/>
      <w:r w:rsidRPr="008553FE">
        <w:rPr>
          <w:rFonts w:cs="Times New Roman"/>
          <w:lang w:val="en-GB"/>
        </w:rPr>
        <w:t xml:space="preserve"> LAUNAY / Choreography collaborator : Anna RODRIGUEZ / Dramatic collaborator : Pierre MONTESSUIT / Costume design : </w:t>
      </w:r>
      <w:r w:rsidR="00386E8D" w:rsidRPr="008553FE">
        <w:rPr>
          <w:rFonts w:cs="Times New Roman"/>
          <w:lang w:val="en-GB"/>
        </w:rPr>
        <w:t xml:space="preserve">Aurélie </w:t>
      </w:r>
      <w:r w:rsidRPr="008553FE">
        <w:rPr>
          <w:rFonts w:cs="Times New Roman"/>
          <w:lang w:val="en-GB"/>
        </w:rPr>
        <w:t xml:space="preserve"> Jacob</w:t>
      </w:r>
    </w:p>
    <w:p w:rsidR="00652959" w:rsidRPr="008553FE" w:rsidRDefault="00652959" w:rsidP="00652959">
      <w:pPr>
        <w:rPr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proofErr w:type="gramStart"/>
      <w:r w:rsidRPr="008553FE">
        <w:rPr>
          <w:rFonts w:eastAsia="Times-Roman, 'Times New Roman'" w:cs="Times New Roman"/>
          <w:lang w:val="en-GB"/>
        </w:rPr>
        <w:t>Marguerite, a young woman who flies and falls, almost.</w:t>
      </w:r>
      <w:proofErr w:type="gramEnd"/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r w:rsidRPr="008553FE">
        <w:rPr>
          <w:rFonts w:eastAsia="Times-Roman, 'Times New Roman'" w:cs="Times New Roman"/>
          <w:lang w:val="en-GB"/>
        </w:rPr>
        <w:t xml:space="preserve">A young woman who plays all women, </w:t>
      </w:r>
      <w:proofErr w:type="gramStart"/>
      <w:r w:rsidRPr="008553FE">
        <w:rPr>
          <w:rFonts w:eastAsia="Times-Roman, 'Times New Roman'" w:cs="Times New Roman"/>
          <w:lang w:val="en-GB"/>
        </w:rPr>
        <w:t>almost :</w:t>
      </w:r>
      <w:proofErr w:type="gramEnd"/>
      <w:r w:rsidRPr="008553FE">
        <w:rPr>
          <w:rFonts w:eastAsia="Times-Roman, 'Times New Roman'" w:cs="Times New Roman"/>
          <w:lang w:val="en-GB"/>
        </w:rPr>
        <w:t xml:space="preserve"> a woman with endless legs, a woman tossed about by routine, a woman of desire, a woman who wishes she could own her life…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proofErr w:type="gramStart"/>
      <w:r w:rsidRPr="008553FE">
        <w:rPr>
          <w:rFonts w:eastAsia="Times-Roman, 'Times New Roman'" w:cs="Times New Roman"/>
          <w:lang w:val="en-GB"/>
        </w:rPr>
        <w:t>Marguerite :</w:t>
      </w:r>
      <w:proofErr w:type="gramEnd"/>
      <w:r w:rsidRPr="008553FE">
        <w:rPr>
          <w:rFonts w:eastAsia="Times-Roman, 'Times New Roman'" w:cs="Times New Roman"/>
          <w:lang w:val="en-GB"/>
        </w:rPr>
        <w:t xml:space="preserve"> a young woman, light as a feather, swift as a bird.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r w:rsidRPr="008553FE">
        <w:rPr>
          <w:rFonts w:eastAsia="Times-Roman, 'Times New Roman'" w:cs="Times New Roman"/>
          <w:lang w:val="en-GB"/>
        </w:rPr>
        <w:t xml:space="preserve">A young woman born out of the circus world, who executes with a rope a number of acts that will amaze you with their virtuosity,  humanity and emotion. 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proofErr w:type="gramStart"/>
      <w:r w:rsidRPr="008553FE">
        <w:rPr>
          <w:rFonts w:eastAsia="Times-Roman, 'Times New Roman'" w:cs="Times New Roman"/>
          <w:lang w:val="en-GB"/>
        </w:rPr>
        <w:t>Marguerite, a young woman, surrounded by two musicians, who with her two feet on the ground or her two arms acting as wings, talks about women.</w:t>
      </w:r>
      <w:proofErr w:type="gramEnd"/>
      <w:r w:rsidRPr="008553FE">
        <w:rPr>
          <w:rFonts w:eastAsia="Times-Roman, 'Times New Roman'" w:cs="Times New Roman"/>
          <w:lang w:val="en-GB"/>
        </w:rPr>
        <w:t xml:space="preserve"> 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Times-Roman, 'Times New Roman'" w:cs="Times New Roman"/>
          <w:lang w:val="en-GB"/>
        </w:rPr>
      </w:pPr>
      <w:proofErr w:type="gramStart"/>
      <w:r w:rsidRPr="008553FE">
        <w:rPr>
          <w:rFonts w:eastAsia="Times-Roman, 'Times New Roman'" w:cs="Times New Roman"/>
          <w:lang w:val="en-GB"/>
        </w:rPr>
        <w:t>With turmoil and thrill.</w:t>
      </w:r>
      <w:proofErr w:type="gramEnd"/>
      <w:r w:rsidRPr="008553FE">
        <w:rPr>
          <w:rFonts w:eastAsia="Times-Roman, 'Times New Roman'" w:cs="Times New Roman"/>
          <w:lang w:val="en-GB"/>
        </w:rPr>
        <w:t xml:space="preserve"> </w:t>
      </w:r>
      <w:proofErr w:type="gramStart"/>
      <w:r w:rsidRPr="008553FE">
        <w:rPr>
          <w:rFonts w:eastAsia="Times-Roman, 'Times New Roman'" w:cs="Times New Roman"/>
          <w:lang w:val="en-GB"/>
        </w:rPr>
        <w:t>With intelligence and inventiveness.</w:t>
      </w:r>
      <w:proofErr w:type="gramEnd"/>
      <w:r w:rsidRPr="008553FE">
        <w:rPr>
          <w:rFonts w:eastAsia="Times-Roman, 'Times New Roman'" w:cs="Times New Roman"/>
          <w:lang w:val="en-GB"/>
        </w:rPr>
        <w:t xml:space="preserve"> </w:t>
      </w:r>
      <w:proofErr w:type="gramStart"/>
      <w:r w:rsidRPr="008553FE">
        <w:rPr>
          <w:rFonts w:eastAsia="Times-Roman, 'Times New Roman'" w:cs="Times New Roman"/>
          <w:lang w:val="en-GB"/>
        </w:rPr>
        <w:t>With strength and fragility.</w:t>
      </w:r>
      <w:proofErr w:type="gramEnd"/>
    </w:p>
    <w:p w:rsidR="00652959" w:rsidRPr="008553FE" w:rsidRDefault="00652959" w:rsidP="00652959">
      <w:pPr>
        <w:rPr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lang w:val="en-GB"/>
        </w:rPr>
      </w:pPr>
      <w:r w:rsidRPr="008553FE">
        <w:rPr>
          <w:rFonts w:eastAsia="ArialMT" w:cs="Times New Roman"/>
          <w:b/>
          <w:kern w:val="0"/>
          <w:lang w:val="en-GB"/>
        </w:rPr>
        <w:t>A FEW WORDS FROM OUR COPRODUCERS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ArialMT" w:cs="Times New Roman"/>
          <w:i/>
          <w:kern w:val="0"/>
          <w:lang w:val="en-GB"/>
        </w:rPr>
      </w:pPr>
      <w:r w:rsidRPr="008553FE">
        <w:rPr>
          <w:rFonts w:eastAsia="ArialMT" w:cs="Times New Roman"/>
          <w:i/>
          <w:kern w:val="0"/>
          <w:lang w:val="en-GB"/>
        </w:rPr>
        <w:t xml:space="preserve">« … </w:t>
      </w:r>
      <w:proofErr w:type="gramStart"/>
      <w:r w:rsidRPr="008553FE">
        <w:rPr>
          <w:rFonts w:eastAsia="ArialMT" w:cs="Times New Roman"/>
          <w:i/>
          <w:kern w:val="0"/>
          <w:lang w:val="en-GB"/>
        </w:rPr>
        <w:t>inspired</w:t>
      </w:r>
      <w:proofErr w:type="gramEnd"/>
      <w:r w:rsidRPr="008553FE">
        <w:rPr>
          <w:rFonts w:eastAsia="ArialMT" w:cs="Times New Roman"/>
          <w:i/>
          <w:kern w:val="0"/>
          <w:lang w:val="en-GB"/>
        </w:rPr>
        <w:t xml:space="preserve"> by 1960’s movies and more particularly the Nouvelle Vague directors, Louise Faure, a circus artist who trained at the </w:t>
      </w:r>
      <w:proofErr w:type="spellStart"/>
      <w:r w:rsidRPr="008553FE">
        <w:rPr>
          <w:rFonts w:eastAsia="ArialMT" w:cs="Times New Roman"/>
          <w:i/>
          <w:kern w:val="0"/>
          <w:lang w:val="en-GB"/>
        </w:rPr>
        <w:t>Fratellini</w:t>
      </w:r>
      <w:proofErr w:type="spellEnd"/>
      <w:r w:rsidRPr="008553FE">
        <w:rPr>
          <w:rFonts w:eastAsia="ArialMT" w:cs="Times New Roman"/>
          <w:i/>
          <w:kern w:val="0"/>
          <w:lang w:val="en-GB"/>
        </w:rPr>
        <w:t xml:space="preserve"> School, unveils her second creation, filled with strength and tenderness. Vertiginous choreographies rub shoulders with rock music, leaving the audience elated. An intense creation that filled our professional teams with </w:t>
      </w:r>
      <w:proofErr w:type="gramStart"/>
      <w:r w:rsidRPr="008553FE">
        <w:rPr>
          <w:rFonts w:eastAsia="ArialMT" w:cs="Times New Roman"/>
          <w:i/>
          <w:kern w:val="0"/>
          <w:lang w:val="en-GB"/>
        </w:rPr>
        <w:t>enthusiasm,</w:t>
      </w:r>
      <w:proofErr w:type="gramEnd"/>
      <w:r w:rsidRPr="008553FE">
        <w:rPr>
          <w:rFonts w:eastAsia="ArialMT" w:cs="Times New Roman"/>
          <w:i/>
          <w:kern w:val="0"/>
          <w:lang w:val="en-GB"/>
        </w:rPr>
        <w:t xml:space="preserve"> and that can now be discovered by the public. »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ArialMT" w:cs="Times New Roman"/>
          <w:kern w:val="0"/>
          <w:lang w:val="en-GB"/>
        </w:rPr>
      </w:pPr>
      <w:proofErr w:type="spellStart"/>
      <w:r w:rsidRPr="008553FE">
        <w:rPr>
          <w:rFonts w:eastAsia="ArialMT" w:cs="Times New Roman"/>
          <w:kern w:val="0"/>
          <w:lang w:val="en-GB"/>
        </w:rPr>
        <w:t>Émilie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kern w:val="0"/>
          <w:lang w:val="en-GB"/>
        </w:rPr>
        <w:t>Athimon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– Les </w:t>
      </w:r>
      <w:proofErr w:type="spellStart"/>
      <w:r w:rsidRPr="008553FE">
        <w:rPr>
          <w:rFonts w:eastAsia="ArialMT" w:cs="Times New Roman"/>
          <w:kern w:val="0"/>
          <w:lang w:val="en-GB"/>
        </w:rPr>
        <w:t>Carmes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Theatre in La </w:t>
      </w:r>
      <w:proofErr w:type="spellStart"/>
      <w:r w:rsidRPr="008553FE">
        <w:rPr>
          <w:rFonts w:eastAsia="ArialMT" w:cs="Times New Roman"/>
          <w:kern w:val="0"/>
          <w:lang w:val="en-GB"/>
        </w:rPr>
        <w:t>Rochefoucauld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(</w:t>
      </w:r>
      <w:proofErr w:type="spellStart"/>
      <w:r w:rsidRPr="008553FE">
        <w:rPr>
          <w:rFonts w:eastAsia="ArialMT" w:cs="Times New Roman"/>
          <w:kern w:val="0"/>
          <w:lang w:val="en-GB"/>
        </w:rPr>
        <w:t>coproducer</w:t>
      </w:r>
      <w:proofErr w:type="spellEnd"/>
      <w:r w:rsidRPr="008553FE">
        <w:rPr>
          <w:rFonts w:eastAsia="ArialMT" w:cs="Times New Roman"/>
          <w:kern w:val="0"/>
          <w:lang w:val="en-GB"/>
        </w:rPr>
        <w:t>)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ArialMT" w:cs="Times New Roman"/>
          <w:kern w:val="0"/>
          <w:lang w:val="en-GB"/>
        </w:rPr>
      </w:pPr>
    </w:p>
    <w:p w:rsidR="00652959" w:rsidRPr="008553FE" w:rsidRDefault="00652959" w:rsidP="00652959">
      <w:pPr>
        <w:pStyle w:val="Standard"/>
        <w:autoSpaceDE w:val="0"/>
        <w:jc w:val="both"/>
        <w:rPr>
          <w:rFonts w:eastAsia="ArialMT" w:cs="Times New Roman"/>
          <w:i/>
          <w:kern w:val="0"/>
          <w:lang w:val="en-GB"/>
        </w:rPr>
      </w:pPr>
      <w:r w:rsidRPr="008553FE">
        <w:rPr>
          <w:rFonts w:eastAsia="ArialMT" w:cs="Times New Roman"/>
          <w:i/>
          <w:kern w:val="0"/>
          <w:lang w:val="en-GB"/>
        </w:rPr>
        <w:t>« … Louise Faure, a circus artist specialised in aerial acts, performs alongside two musicians. Together they portray the life journey of a young woman, Marguerite, her doubts, her loves, her storms and her hopes... One quickly gets captivated by the grace, the poeti</w:t>
      </w:r>
      <w:r w:rsidR="008553FE">
        <w:rPr>
          <w:rFonts w:eastAsia="ArialMT" w:cs="Times New Roman"/>
          <w:i/>
          <w:kern w:val="0"/>
          <w:lang w:val="en-GB"/>
        </w:rPr>
        <w:t xml:space="preserve">c charm, </w:t>
      </w:r>
      <w:proofErr w:type="gramStart"/>
      <w:r w:rsidR="008553FE">
        <w:rPr>
          <w:rFonts w:eastAsia="ArialMT" w:cs="Times New Roman"/>
          <w:i/>
          <w:kern w:val="0"/>
          <w:lang w:val="en-GB"/>
        </w:rPr>
        <w:t>the</w:t>
      </w:r>
      <w:proofErr w:type="gramEnd"/>
      <w:r w:rsidR="008553FE">
        <w:rPr>
          <w:rFonts w:eastAsia="ArialMT" w:cs="Times New Roman"/>
          <w:i/>
          <w:kern w:val="0"/>
          <w:lang w:val="en-GB"/>
        </w:rPr>
        <w:t xml:space="preserve"> </w:t>
      </w:r>
      <w:r w:rsidRPr="008553FE">
        <w:rPr>
          <w:rFonts w:eastAsia="ArialMT" w:cs="Times New Roman"/>
          <w:i/>
          <w:kern w:val="0"/>
          <w:lang w:val="en-GB"/>
        </w:rPr>
        <w:t>extreme sensibility of the figures that Marguerite executes on her loop-shaped rope. The music, the interpretation and the complicity shared by the three artists take us along a thread of emotions. It is beauti</w:t>
      </w:r>
      <w:r w:rsidR="008553FE">
        <w:rPr>
          <w:rFonts w:eastAsia="ArialMT" w:cs="Times New Roman"/>
          <w:i/>
          <w:kern w:val="0"/>
          <w:lang w:val="en-GB"/>
        </w:rPr>
        <w:t xml:space="preserve">ful, tender, moving, </w:t>
      </w:r>
      <w:proofErr w:type="spellStart"/>
      <w:proofErr w:type="gramStart"/>
      <w:r w:rsidR="008553FE">
        <w:rPr>
          <w:rFonts w:eastAsia="ArialMT" w:cs="Times New Roman"/>
          <w:i/>
          <w:kern w:val="0"/>
          <w:lang w:val="en-GB"/>
        </w:rPr>
        <w:t>unmissable</w:t>
      </w:r>
      <w:proofErr w:type="spellEnd"/>
      <w:proofErr w:type="gramEnd"/>
      <w:r w:rsidRPr="008553FE">
        <w:rPr>
          <w:rFonts w:eastAsia="ArialMT" w:cs="Times New Roman"/>
          <w:i/>
          <w:kern w:val="0"/>
          <w:lang w:val="en-GB"/>
        </w:rPr>
        <w:t>! »</w:t>
      </w:r>
    </w:p>
    <w:p w:rsidR="00652959" w:rsidRPr="008553FE" w:rsidRDefault="00652959" w:rsidP="00652959">
      <w:pPr>
        <w:pStyle w:val="Standard"/>
        <w:autoSpaceDE w:val="0"/>
        <w:jc w:val="both"/>
        <w:rPr>
          <w:rFonts w:eastAsia="ArialMT" w:cs="Times New Roman"/>
          <w:kern w:val="0"/>
          <w:lang w:val="en-GB"/>
        </w:rPr>
      </w:pPr>
      <w:r w:rsidRPr="008553FE">
        <w:rPr>
          <w:rFonts w:eastAsia="ArialMT" w:cs="Times New Roman"/>
          <w:kern w:val="0"/>
          <w:lang w:val="en-GB"/>
        </w:rPr>
        <w:t xml:space="preserve">Nathalie </w:t>
      </w:r>
      <w:proofErr w:type="spellStart"/>
      <w:r w:rsidRPr="008553FE">
        <w:rPr>
          <w:rFonts w:eastAsia="ArialMT" w:cs="Times New Roman"/>
          <w:kern w:val="0"/>
          <w:lang w:val="en-GB"/>
        </w:rPr>
        <w:t>Chanas-Nicot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– La </w:t>
      </w:r>
      <w:proofErr w:type="spellStart"/>
      <w:r w:rsidRPr="008553FE">
        <w:rPr>
          <w:rFonts w:eastAsia="ArialMT" w:cs="Times New Roman"/>
          <w:kern w:val="0"/>
          <w:lang w:val="en-GB"/>
        </w:rPr>
        <w:t>Canopée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Theatre in </w:t>
      </w:r>
      <w:proofErr w:type="spellStart"/>
      <w:r w:rsidRPr="008553FE">
        <w:rPr>
          <w:rFonts w:eastAsia="ArialMT" w:cs="Times New Roman"/>
          <w:kern w:val="0"/>
          <w:lang w:val="en-GB"/>
        </w:rPr>
        <w:t>Ruffec</w:t>
      </w:r>
      <w:proofErr w:type="spellEnd"/>
      <w:r w:rsidRPr="008553FE">
        <w:rPr>
          <w:rFonts w:eastAsia="ArialMT" w:cs="Times New Roman"/>
          <w:kern w:val="0"/>
          <w:lang w:val="en-GB"/>
        </w:rPr>
        <w:t xml:space="preserve"> (</w:t>
      </w:r>
      <w:proofErr w:type="spellStart"/>
      <w:r w:rsidRPr="008553FE">
        <w:rPr>
          <w:rFonts w:eastAsia="ArialMT" w:cs="Times New Roman"/>
          <w:kern w:val="0"/>
          <w:lang w:val="en-GB"/>
        </w:rPr>
        <w:t>coproducer</w:t>
      </w:r>
      <w:proofErr w:type="spellEnd"/>
      <w:r w:rsidRPr="008553FE">
        <w:rPr>
          <w:rFonts w:eastAsia="ArialMT" w:cs="Times New Roman"/>
          <w:kern w:val="0"/>
          <w:lang w:val="en-GB"/>
        </w:rPr>
        <w:t>)</w:t>
      </w:r>
    </w:p>
    <w:p w:rsidR="00652959" w:rsidRPr="008553FE" w:rsidRDefault="00652959" w:rsidP="00652959">
      <w:pPr>
        <w:rPr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b/>
          <w:kern w:val="0"/>
          <w:lang w:val="en-GB"/>
        </w:rPr>
      </w:pPr>
      <w:r w:rsidRPr="008553FE">
        <w:rPr>
          <w:rFonts w:eastAsia="Tahoma" w:cs="Times New Roman"/>
          <w:b/>
          <w:kern w:val="0"/>
          <w:lang w:val="en-GB"/>
        </w:rPr>
        <w:t>AIMS SUMMARY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Marguerite is the writing of new aesthetics.</w:t>
      </w:r>
    </w:p>
    <w:p w:rsidR="00652959" w:rsidRPr="008553FE" w:rsidRDefault="006F01FC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It is experiencing</w:t>
      </w:r>
      <w:r w:rsidR="00652959" w:rsidRPr="008553FE">
        <w:rPr>
          <w:rFonts w:eastAsia="Tahoma" w:cs="Times New Roman"/>
          <w:kern w:val="0"/>
          <w:lang w:val="en-GB"/>
        </w:rPr>
        <w:t xml:space="preserve"> an aerial, </w:t>
      </w:r>
      <w:proofErr w:type="spellStart"/>
      <w:r w:rsidR="00652959" w:rsidRPr="008553FE">
        <w:rPr>
          <w:rFonts w:eastAsia="Tahoma" w:cs="Times New Roman"/>
          <w:kern w:val="0"/>
          <w:lang w:val="en-GB"/>
        </w:rPr>
        <w:t>commited</w:t>
      </w:r>
      <w:proofErr w:type="spellEnd"/>
      <w:r w:rsidR="00652959" w:rsidRPr="008553FE">
        <w:rPr>
          <w:rFonts w:eastAsia="Tahoma" w:cs="Times New Roman"/>
          <w:kern w:val="0"/>
          <w:lang w:val="en-GB"/>
        </w:rPr>
        <w:t xml:space="preserve"> and poetic vocabulary.</w:t>
      </w:r>
    </w:p>
    <w:p w:rsidR="00652959" w:rsidRPr="008553FE" w:rsidRDefault="006F01FC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proofErr w:type="gramStart"/>
      <w:r w:rsidRPr="008553FE">
        <w:rPr>
          <w:rFonts w:eastAsia="Tahoma" w:cs="Times New Roman"/>
          <w:kern w:val="0"/>
          <w:lang w:val="en-GB"/>
        </w:rPr>
        <w:t>Marguerite,</w:t>
      </w:r>
      <w:proofErr w:type="gramEnd"/>
      <w:r w:rsidRPr="008553FE">
        <w:rPr>
          <w:rFonts w:eastAsia="Tahoma" w:cs="Times New Roman"/>
          <w:kern w:val="0"/>
          <w:lang w:val="en-GB"/>
        </w:rPr>
        <w:t xml:space="preserve"> and her </w:t>
      </w:r>
      <w:r w:rsidR="00652959" w:rsidRPr="008553FE">
        <w:rPr>
          <w:rFonts w:eastAsia="Tahoma" w:cs="Times New Roman"/>
          <w:kern w:val="0"/>
          <w:lang w:val="en-GB"/>
        </w:rPr>
        <w:t xml:space="preserve">drop-shaped rope. 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It is power and grace.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It is the imaginary world of a retrieved new wave that constitutes this piece of circus art.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Marguerite is a young woman.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Marguerite is a face to face with the audience.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 xml:space="preserve">Marguerite is a mixed bunch of memories, questions, thoughts, histories, feelings, urges, angers, hopes and revolts. 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Marguerite is the allure of a 1960’s woman, the posture of a Nouvelle Vague actress.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 xml:space="preserve">It is the character of George Simenon’s novel « Le Chat », it is a woman revealing herself, damaged and sublimated by love. She embodies fragility, tenderness and cruelty. 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 xml:space="preserve">Marguerite is surrounded by those angels and demons, two disturbing and watchful musicians that set a sustained pace. </w:t>
      </w: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kern w:val="0"/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lang w:val="en-GB"/>
        </w:rPr>
      </w:pPr>
      <w:proofErr w:type="gramStart"/>
      <w:r w:rsidRPr="008553FE">
        <w:rPr>
          <w:rFonts w:eastAsia="ArialMT" w:cs="Times New Roman"/>
          <w:i/>
          <w:iCs/>
          <w:kern w:val="0"/>
          <w:lang w:val="en-GB"/>
        </w:rPr>
        <w:t>« 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L'art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d'aimer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consiste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à dire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exactement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ce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que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comporte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le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degrés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d'ivresse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du moment.</w:t>
      </w:r>
      <w:proofErr w:type="gramEnd"/>
      <w:r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Pr="008553FE">
        <w:rPr>
          <w:rFonts w:eastAsia="ArialMT" w:cs="Times New Roman"/>
          <w:i/>
          <w:iCs/>
          <w:kern w:val="0"/>
          <w:lang w:val="en-GB"/>
        </w:rPr>
        <w:t>Mais</w:t>
      </w:r>
      <w:proofErr w:type="spellEnd"/>
      <w:r w:rsidRPr="008553FE">
        <w:rPr>
          <w:rFonts w:eastAsia="ArialMT" w:cs="Times New Roman"/>
          <w:i/>
          <w:iCs/>
          <w:kern w:val="0"/>
          <w:lang w:val="en-GB"/>
        </w:rPr>
        <w:t xml:space="preserve"> pas plus... ». (</w:t>
      </w:r>
      <w:r w:rsidRPr="008553FE">
        <w:rPr>
          <w:rFonts w:eastAsia="Tahoma" w:cs="Times New Roman"/>
          <w:i/>
          <w:kern w:val="0"/>
          <w:lang w:val="en-GB"/>
        </w:rPr>
        <w:t xml:space="preserve">« The art of loving consists in saying exactly what’s in the degree of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extasy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of one moment. </w:t>
      </w:r>
      <w:proofErr w:type="gramStart"/>
      <w:r w:rsidRPr="008553FE">
        <w:rPr>
          <w:rFonts w:eastAsia="Tahoma" w:cs="Times New Roman"/>
          <w:i/>
          <w:kern w:val="0"/>
          <w:lang w:val="en-GB"/>
        </w:rPr>
        <w:t>But nothing more…</w:t>
      </w:r>
      <w:proofErr w:type="gramEnd"/>
      <w:r w:rsidRPr="008553FE">
        <w:rPr>
          <w:rFonts w:eastAsia="Tahoma" w:cs="Times New Roman"/>
          <w:i/>
          <w:kern w:val="0"/>
          <w:lang w:val="en-GB"/>
        </w:rPr>
        <w:t xml:space="preserve"> ») </w:t>
      </w:r>
      <w:r w:rsidR="008553FE">
        <w:rPr>
          <w:rFonts w:eastAsia="Tahoma" w:cs="Times New Roman"/>
          <w:kern w:val="0"/>
          <w:lang w:val="en-GB"/>
        </w:rPr>
        <w:t xml:space="preserve">From </w:t>
      </w:r>
      <w:r w:rsidRPr="008553FE">
        <w:rPr>
          <w:rFonts w:eastAsia="Tahoma" w:cs="Times New Roman"/>
          <w:kern w:val="0"/>
          <w:lang w:val="en-GB"/>
        </w:rPr>
        <w:t xml:space="preserve">« De </w:t>
      </w:r>
      <w:proofErr w:type="spellStart"/>
      <w:r w:rsidRPr="008553FE">
        <w:rPr>
          <w:rFonts w:eastAsia="Tahoma" w:cs="Times New Roman"/>
          <w:kern w:val="0"/>
          <w:lang w:val="en-GB"/>
        </w:rPr>
        <w:t>l’amour</w:t>
      </w:r>
      <w:proofErr w:type="spellEnd"/>
      <w:r w:rsidRPr="008553FE">
        <w:rPr>
          <w:rFonts w:eastAsia="Tahoma" w:cs="Times New Roman"/>
          <w:kern w:val="0"/>
          <w:lang w:val="en-GB"/>
        </w:rPr>
        <w:t> » directed by Jean Laurel (1964)</w:t>
      </w:r>
    </w:p>
    <w:p w:rsidR="00652959" w:rsidRPr="008553FE" w:rsidRDefault="00652959" w:rsidP="00386E8D">
      <w:pPr>
        <w:pStyle w:val="Standard"/>
        <w:autoSpaceDE w:val="0"/>
        <w:jc w:val="both"/>
        <w:rPr>
          <w:lang w:val="en-GB"/>
        </w:rPr>
      </w:pPr>
    </w:p>
    <w:p w:rsidR="00652959" w:rsidRPr="008553FE" w:rsidRDefault="008553FE" w:rsidP="00386E8D">
      <w:pPr>
        <w:pStyle w:val="Standard"/>
        <w:autoSpaceDE w:val="0"/>
        <w:jc w:val="both"/>
        <w:rPr>
          <w:lang w:val="en-GB"/>
        </w:rPr>
      </w:pPr>
      <w:proofErr w:type="gramStart"/>
      <w:r>
        <w:rPr>
          <w:rFonts w:eastAsia="ArialMT" w:cs="Times New Roman"/>
          <w:i/>
          <w:iCs/>
          <w:kern w:val="0"/>
          <w:lang w:val="en-GB"/>
        </w:rPr>
        <w:t>«</w:t>
      </w:r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On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est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toujours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responsable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de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ce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qu'on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fait et </w:t>
      </w:r>
      <w:proofErr w:type="spellStart"/>
      <w:r w:rsidR="00652959" w:rsidRPr="008553FE">
        <w:rPr>
          <w:rFonts w:eastAsia="ArialMT" w:cs="Times New Roman"/>
          <w:i/>
          <w:iCs/>
          <w:kern w:val="0"/>
          <w:lang w:val="en-GB"/>
        </w:rPr>
        <w:t>libre</w:t>
      </w:r>
      <w:proofErr w:type="spellEnd"/>
      <w:r w:rsidR="00652959" w:rsidRPr="008553FE">
        <w:rPr>
          <w:rFonts w:eastAsia="ArialMT" w:cs="Times New Roman"/>
          <w:i/>
          <w:iCs/>
          <w:kern w:val="0"/>
          <w:lang w:val="en-GB"/>
        </w:rPr>
        <w:t>. »</w:t>
      </w:r>
      <w:proofErr w:type="gram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(« One is always responsible for </w:t>
      </w:r>
      <w:proofErr w:type="gramStart"/>
      <w:r w:rsidR="00652959" w:rsidRPr="008553FE">
        <w:rPr>
          <w:rFonts w:eastAsia="ArialMT" w:cs="Times New Roman"/>
          <w:i/>
          <w:iCs/>
          <w:kern w:val="0"/>
          <w:lang w:val="en-GB"/>
        </w:rPr>
        <w:t>their own</w:t>
      </w:r>
      <w:proofErr w:type="gramEnd"/>
      <w:r w:rsidR="00652959" w:rsidRPr="008553FE">
        <w:rPr>
          <w:rFonts w:eastAsia="ArialMT" w:cs="Times New Roman"/>
          <w:i/>
          <w:iCs/>
          <w:kern w:val="0"/>
          <w:lang w:val="en-GB"/>
        </w:rPr>
        <w:t xml:space="preserve"> actions, and free. »)</w:t>
      </w:r>
      <w:r w:rsidR="00652959" w:rsidRPr="008553FE">
        <w:rPr>
          <w:rFonts w:eastAsia="ArialMT" w:cs="Times New Roman"/>
          <w:i/>
          <w:kern w:val="0"/>
          <w:lang w:val="en-GB"/>
        </w:rPr>
        <w:t xml:space="preserve"> </w:t>
      </w:r>
      <w:r>
        <w:rPr>
          <w:rFonts w:eastAsia="ArialMT" w:cs="Times New Roman"/>
          <w:kern w:val="0"/>
          <w:lang w:val="en-GB"/>
        </w:rPr>
        <w:t xml:space="preserve">Anna Karina in </w:t>
      </w:r>
      <w:r w:rsidR="00652959" w:rsidRPr="008553FE">
        <w:rPr>
          <w:rFonts w:eastAsia="ArialMT" w:cs="Times New Roman"/>
          <w:kern w:val="0"/>
          <w:lang w:val="en-GB"/>
        </w:rPr>
        <w:t xml:space="preserve">« Vivre </w:t>
      </w:r>
      <w:proofErr w:type="spellStart"/>
      <w:proofErr w:type="gramStart"/>
      <w:r w:rsidR="00652959" w:rsidRPr="008553FE">
        <w:rPr>
          <w:rFonts w:eastAsia="ArialMT" w:cs="Times New Roman"/>
          <w:kern w:val="0"/>
          <w:lang w:val="en-GB"/>
        </w:rPr>
        <w:t>sa</w:t>
      </w:r>
      <w:proofErr w:type="spellEnd"/>
      <w:proofErr w:type="gramEnd"/>
      <w:r w:rsidR="00652959" w:rsidRPr="008553FE">
        <w:rPr>
          <w:rFonts w:eastAsia="ArialMT" w:cs="Times New Roman"/>
          <w:kern w:val="0"/>
          <w:lang w:val="en-GB"/>
        </w:rPr>
        <w:t xml:space="preserve"> vie » directed by Jean-Luc Godard (1962) </w:t>
      </w:r>
    </w:p>
    <w:p w:rsidR="00652959" w:rsidRPr="008553FE" w:rsidRDefault="00652959" w:rsidP="00386E8D">
      <w:pPr>
        <w:pStyle w:val="Standard"/>
        <w:autoSpaceDE w:val="0"/>
        <w:jc w:val="both"/>
        <w:rPr>
          <w:rFonts w:ascii="Arial" w:eastAsia="Tahoma" w:hAnsi="Arial" w:cs="Tahoma"/>
          <w:kern w:val="0"/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lang w:val="en-GB"/>
        </w:rPr>
      </w:pPr>
      <w:r w:rsidRPr="008553FE">
        <w:rPr>
          <w:rFonts w:eastAsia="Tahoma" w:cs="Times New Roman"/>
          <w:i/>
          <w:kern w:val="0"/>
          <w:lang w:val="en-GB"/>
        </w:rPr>
        <w:t xml:space="preserve">« Les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jambes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de </w:t>
      </w:r>
      <w:proofErr w:type="gramStart"/>
      <w:r w:rsidRPr="008553FE">
        <w:rPr>
          <w:rFonts w:eastAsia="Tahoma" w:cs="Times New Roman"/>
          <w:i/>
          <w:kern w:val="0"/>
          <w:lang w:val="en-GB"/>
        </w:rPr>
        <w:t>femmes</w:t>
      </w:r>
      <w:proofErr w:type="gramEnd"/>
      <w:r w:rsidRPr="008553FE">
        <w:rPr>
          <w:rFonts w:eastAsia="Tahoma" w:cs="Times New Roman"/>
          <w:i/>
          <w:kern w:val="0"/>
          <w:lang w:val="en-GB"/>
        </w:rPr>
        <w:t xml:space="preserve">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sont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des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compas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qui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arpentent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le globe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terrestre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en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tous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sens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lui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donnant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son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équilibre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 et son </w:t>
      </w:r>
      <w:proofErr w:type="spellStart"/>
      <w:r w:rsidRPr="008553FE">
        <w:rPr>
          <w:rFonts w:eastAsia="Tahoma" w:cs="Times New Roman"/>
          <w:i/>
          <w:kern w:val="0"/>
          <w:lang w:val="en-GB"/>
        </w:rPr>
        <w:t>harmonie</w:t>
      </w:r>
      <w:proofErr w:type="spellEnd"/>
      <w:r w:rsidRPr="008553FE">
        <w:rPr>
          <w:rFonts w:eastAsia="Tahoma" w:cs="Times New Roman"/>
          <w:i/>
          <w:kern w:val="0"/>
          <w:lang w:val="en-GB"/>
        </w:rPr>
        <w:t xml:space="preserve"> ». « Women’s legs are compasses that stride along the globe, giving it its balance and harmony ».  </w:t>
      </w:r>
      <w:r w:rsidRPr="008553FE">
        <w:rPr>
          <w:rFonts w:eastAsia="Tahoma" w:cs="Times New Roman"/>
          <w:kern w:val="0"/>
          <w:lang w:val="en-GB"/>
        </w:rPr>
        <w:t xml:space="preserve">Charles </w:t>
      </w:r>
      <w:proofErr w:type="spellStart"/>
      <w:r w:rsidRPr="008553FE">
        <w:rPr>
          <w:rFonts w:eastAsia="Tahoma" w:cs="Times New Roman"/>
          <w:kern w:val="0"/>
          <w:lang w:val="en-GB"/>
        </w:rPr>
        <w:t>Denner</w:t>
      </w:r>
      <w:proofErr w:type="spellEnd"/>
      <w:r w:rsidRPr="008553FE">
        <w:rPr>
          <w:rFonts w:eastAsia="Tahoma" w:cs="Times New Roman"/>
          <w:kern w:val="0"/>
          <w:lang w:val="en-GB"/>
        </w:rPr>
        <w:t xml:space="preserve"> in « </w:t>
      </w:r>
      <w:proofErr w:type="spellStart"/>
      <w:r w:rsidRPr="008553FE">
        <w:rPr>
          <w:rFonts w:eastAsia="Tahoma" w:cs="Times New Roman"/>
          <w:kern w:val="0"/>
          <w:lang w:val="en-GB"/>
        </w:rPr>
        <w:t>L'homme</w:t>
      </w:r>
      <w:proofErr w:type="spellEnd"/>
      <w:r w:rsidRPr="008553FE">
        <w:rPr>
          <w:rFonts w:eastAsia="Tahoma" w:cs="Times New Roman"/>
          <w:kern w:val="0"/>
          <w:lang w:val="en-GB"/>
        </w:rPr>
        <w:t xml:space="preserve"> qui </w:t>
      </w:r>
      <w:proofErr w:type="spellStart"/>
      <w:r w:rsidRPr="008553FE">
        <w:rPr>
          <w:rFonts w:eastAsia="Tahoma" w:cs="Times New Roman"/>
          <w:kern w:val="0"/>
          <w:lang w:val="en-GB"/>
        </w:rPr>
        <w:t>aimait</w:t>
      </w:r>
      <w:proofErr w:type="spellEnd"/>
      <w:r w:rsidRPr="008553FE">
        <w:rPr>
          <w:rFonts w:eastAsia="Tahoma" w:cs="Times New Roman"/>
          <w:kern w:val="0"/>
          <w:lang w:val="en-GB"/>
        </w:rPr>
        <w:t xml:space="preserve"> les femmes » directed by François Truffaut</w:t>
      </w:r>
    </w:p>
    <w:p w:rsidR="00652959" w:rsidRPr="008553FE" w:rsidRDefault="00652959" w:rsidP="00386E8D">
      <w:pPr>
        <w:jc w:val="both"/>
        <w:rPr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b/>
          <w:kern w:val="0"/>
          <w:lang w:val="en-GB"/>
        </w:rPr>
      </w:pPr>
      <w:r w:rsidRPr="008553FE">
        <w:rPr>
          <w:rFonts w:eastAsia="Tahoma" w:cs="Times New Roman"/>
          <w:b/>
          <w:kern w:val="0"/>
          <w:lang w:val="en-GB"/>
        </w:rPr>
        <w:t>CIRCUS TECHNIQUES AND RESEARCH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An acrobatic research work on the aerial loop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Aerial figures echoing words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Finding  the absurd and the perspective in the performance</w:t>
      </w:r>
    </w:p>
    <w:p w:rsidR="003E292E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 xml:space="preserve">Maintaining the grace and perfection of movement and being able to </w:t>
      </w:r>
      <w:proofErr w:type="spellStart"/>
      <w:r w:rsidRPr="008553FE">
        <w:rPr>
          <w:rFonts w:eastAsia="Tahoma" w:cs="Times New Roman"/>
          <w:kern w:val="0"/>
          <w:lang w:val="en-GB"/>
        </w:rPr>
        <w:t>destructure</w:t>
      </w:r>
      <w:proofErr w:type="spellEnd"/>
      <w:r w:rsidRPr="008553FE">
        <w:rPr>
          <w:rFonts w:eastAsia="Tahoma" w:cs="Times New Roman"/>
          <w:kern w:val="0"/>
          <w:lang w:val="en-GB"/>
        </w:rPr>
        <w:t xml:space="preserve"> them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Analysing in detail the essence and the meaning of each choreographic or narrative movement</w:t>
      </w:r>
    </w:p>
    <w:p w:rsidR="00652959" w:rsidRPr="008553FE" w:rsidRDefault="00652959" w:rsidP="00386E8D">
      <w:pPr>
        <w:jc w:val="both"/>
        <w:rPr>
          <w:rFonts w:eastAsia="Tahoma" w:cs="Times New Roman"/>
          <w:kern w:val="0"/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rFonts w:eastAsia="Tahoma" w:cs="Times New Roman"/>
          <w:b/>
          <w:kern w:val="0"/>
          <w:lang w:val="en-GB"/>
        </w:rPr>
      </w:pPr>
      <w:r w:rsidRPr="008553FE">
        <w:rPr>
          <w:rFonts w:eastAsia="Tahoma" w:cs="Times New Roman"/>
          <w:b/>
          <w:kern w:val="0"/>
          <w:lang w:val="en-GB"/>
        </w:rPr>
        <w:t>MUSICAL CREATION AND INSTRUMENTS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Creation of an original piece of music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Two musicians in the heart of the action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lastRenderedPageBreak/>
        <w:t xml:space="preserve">Music collaboratively </w:t>
      </w:r>
      <w:proofErr w:type="gramStart"/>
      <w:r w:rsidRPr="008553FE">
        <w:rPr>
          <w:rFonts w:eastAsia="Tahoma" w:cs="Times New Roman"/>
          <w:kern w:val="0"/>
          <w:lang w:val="en-GB"/>
        </w:rPr>
        <w:t>composed  with</w:t>
      </w:r>
      <w:proofErr w:type="gramEnd"/>
      <w:r w:rsidRPr="008553FE">
        <w:rPr>
          <w:rFonts w:eastAsia="Tahoma" w:cs="Times New Roman"/>
          <w:kern w:val="0"/>
          <w:lang w:val="en-GB"/>
        </w:rPr>
        <w:t xml:space="preserve"> the dramatic and choreographic aspect of the writing.</w:t>
      </w:r>
    </w:p>
    <w:p w:rsidR="00652959" w:rsidRPr="008553FE" w:rsidRDefault="00652959" w:rsidP="00386E8D">
      <w:pPr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Male characters fully integrated and coherent with the directing</w:t>
      </w:r>
    </w:p>
    <w:p w:rsidR="00652959" w:rsidRPr="008553FE" w:rsidRDefault="00652959" w:rsidP="00386E8D">
      <w:pPr>
        <w:jc w:val="both"/>
        <w:rPr>
          <w:rFonts w:eastAsia="Tahoma" w:cs="Times New Roman"/>
          <w:kern w:val="0"/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lang w:val="en-GB"/>
        </w:rPr>
      </w:pPr>
      <w:r w:rsidRPr="008553FE">
        <w:rPr>
          <w:rFonts w:eastAsia="Tahoma" w:cs="Times New Roman"/>
          <w:b/>
          <w:kern w:val="0"/>
          <w:lang w:val="en-GB"/>
        </w:rPr>
        <w:t>INSTRUMENTS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Drums, bass, electric guitar, voice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Work on a sound material/soundtrack made up with voices from film extracts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An inner monologue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Give a meaning to a discussion, a dialogue between the stage and the music score</w:t>
      </w:r>
    </w:p>
    <w:p w:rsidR="00652959" w:rsidRPr="008553FE" w:rsidRDefault="00652959" w:rsidP="00386E8D">
      <w:pPr>
        <w:pStyle w:val="Standard"/>
        <w:numPr>
          <w:ilvl w:val="0"/>
          <w:numId w:val="1"/>
        </w:numPr>
        <w:autoSpaceDE w:val="0"/>
        <w:jc w:val="both"/>
        <w:rPr>
          <w:rFonts w:eastAsia="Tahoma" w:cs="Times New Roman"/>
          <w:kern w:val="0"/>
          <w:lang w:val="en-GB"/>
        </w:rPr>
      </w:pPr>
      <w:r w:rsidRPr="008553FE">
        <w:rPr>
          <w:rFonts w:eastAsia="Tahoma" w:cs="Times New Roman"/>
          <w:kern w:val="0"/>
          <w:lang w:val="en-GB"/>
        </w:rPr>
        <w:t>A « </w:t>
      </w:r>
      <w:proofErr w:type="spellStart"/>
      <w:r w:rsidRPr="008553FE">
        <w:rPr>
          <w:rFonts w:eastAsia="Tahoma" w:cs="Times New Roman"/>
          <w:kern w:val="0"/>
          <w:lang w:val="en-GB"/>
        </w:rPr>
        <w:t>madeleine</w:t>
      </w:r>
      <w:proofErr w:type="spellEnd"/>
      <w:r w:rsidRPr="008553FE">
        <w:rPr>
          <w:rFonts w:eastAsia="Tahoma" w:cs="Times New Roman"/>
          <w:kern w:val="0"/>
          <w:lang w:val="en-GB"/>
        </w:rPr>
        <w:t xml:space="preserve"> de Proust » in sound</w:t>
      </w:r>
    </w:p>
    <w:p w:rsidR="00652959" w:rsidRPr="008553FE" w:rsidRDefault="00652959" w:rsidP="00386E8D">
      <w:pPr>
        <w:jc w:val="both"/>
        <w:rPr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i/>
          <w:u w:val="single"/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>Residential support</w:t>
      </w: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lang w:val="en-GB"/>
        </w:rPr>
      </w:pPr>
      <w:r w:rsidRPr="008553FE">
        <w:rPr>
          <w:rFonts w:cs="Times New Roman"/>
          <w:bCs/>
          <w:lang w:val="en-GB"/>
        </w:rPr>
        <w:t>The Marguerite project has received the support of the DRAC Poitou-Charentes, in cooperati</w:t>
      </w:r>
      <w:r w:rsidR="008553FE">
        <w:rPr>
          <w:rFonts w:cs="Times New Roman"/>
          <w:bCs/>
          <w:lang w:val="en-GB"/>
        </w:rPr>
        <w:t xml:space="preserve">on with four venues in </w:t>
      </w:r>
      <w:proofErr w:type="gramStart"/>
      <w:r w:rsidR="008553FE">
        <w:rPr>
          <w:rFonts w:cs="Times New Roman"/>
          <w:bCs/>
          <w:lang w:val="en-GB"/>
        </w:rPr>
        <w:t xml:space="preserve">Charente </w:t>
      </w:r>
      <w:r w:rsidRPr="008553FE">
        <w:rPr>
          <w:rFonts w:cs="Times New Roman"/>
          <w:bCs/>
          <w:lang w:val="en-GB"/>
        </w:rPr>
        <w:t>:</w:t>
      </w:r>
      <w:proofErr w:type="gramEnd"/>
      <w:r w:rsidRPr="008553FE">
        <w:rPr>
          <w:rFonts w:cs="Times New Roman"/>
          <w:bCs/>
          <w:lang w:val="en-GB"/>
        </w:rPr>
        <w:t xml:space="preserve"> La </w:t>
      </w:r>
      <w:proofErr w:type="spellStart"/>
      <w:r w:rsidRPr="008553FE">
        <w:rPr>
          <w:rFonts w:cs="Times New Roman"/>
          <w:bCs/>
          <w:lang w:val="en-GB"/>
        </w:rPr>
        <w:t>Canopée</w:t>
      </w:r>
      <w:proofErr w:type="spellEnd"/>
      <w:r w:rsidRPr="008553FE">
        <w:rPr>
          <w:rFonts w:cs="Times New Roman"/>
          <w:bCs/>
          <w:lang w:val="en-GB"/>
        </w:rPr>
        <w:t xml:space="preserve"> in </w:t>
      </w:r>
      <w:proofErr w:type="spellStart"/>
      <w:r w:rsidRPr="008553FE">
        <w:rPr>
          <w:rFonts w:cs="Times New Roman"/>
          <w:bCs/>
          <w:lang w:val="en-GB"/>
        </w:rPr>
        <w:t>Ruffec</w:t>
      </w:r>
      <w:proofErr w:type="spellEnd"/>
      <w:r w:rsidRPr="008553FE">
        <w:rPr>
          <w:rFonts w:cs="Times New Roman"/>
          <w:bCs/>
          <w:lang w:val="en-GB"/>
        </w:rPr>
        <w:t xml:space="preserve">, Les </w:t>
      </w:r>
      <w:proofErr w:type="spellStart"/>
      <w:r w:rsidRPr="008553FE">
        <w:rPr>
          <w:rFonts w:cs="Times New Roman"/>
          <w:bCs/>
          <w:lang w:val="en-GB"/>
        </w:rPr>
        <w:t>Carmes</w:t>
      </w:r>
      <w:proofErr w:type="spellEnd"/>
      <w:r w:rsidRPr="008553FE">
        <w:rPr>
          <w:rFonts w:cs="Times New Roman"/>
          <w:bCs/>
          <w:lang w:val="en-GB"/>
        </w:rPr>
        <w:t xml:space="preserve"> in La </w:t>
      </w:r>
      <w:proofErr w:type="spellStart"/>
      <w:r w:rsidRPr="008553FE">
        <w:rPr>
          <w:rFonts w:cs="Times New Roman"/>
          <w:bCs/>
          <w:lang w:val="en-GB"/>
        </w:rPr>
        <w:t>Rochefoucauld</w:t>
      </w:r>
      <w:proofErr w:type="spellEnd"/>
      <w:r w:rsidRPr="008553FE">
        <w:rPr>
          <w:rFonts w:cs="Times New Roman"/>
          <w:bCs/>
          <w:lang w:val="en-GB"/>
        </w:rPr>
        <w:t xml:space="preserve">, La </w:t>
      </w:r>
      <w:proofErr w:type="spellStart"/>
      <w:r w:rsidRPr="008553FE">
        <w:rPr>
          <w:rFonts w:cs="Times New Roman"/>
          <w:bCs/>
          <w:lang w:val="en-GB"/>
        </w:rPr>
        <w:t>Palène</w:t>
      </w:r>
      <w:proofErr w:type="spellEnd"/>
      <w:r w:rsidRPr="008553FE">
        <w:rPr>
          <w:rFonts w:cs="Times New Roman"/>
          <w:bCs/>
          <w:lang w:val="en-GB"/>
        </w:rPr>
        <w:t xml:space="preserve"> in </w:t>
      </w:r>
      <w:proofErr w:type="spellStart"/>
      <w:r w:rsidRPr="008553FE">
        <w:rPr>
          <w:rFonts w:cs="Times New Roman"/>
          <w:bCs/>
          <w:lang w:val="en-GB"/>
        </w:rPr>
        <w:t>Rouillac</w:t>
      </w:r>
      <w:proofErr w:type="spellEnd"/>
      <w:r w:rsidRPr="008553FE">
        <w:rPr>
          <w:rFonts w:cs="Times New Roman"/>
          <w:bCs/>
          <w:lang w:val="en-GB"/>
        </w:rPr>
        <w:t xml:space="preserve"> and Les 4B – Le Château in </w:t>
      </w:r>
      <w:proofErr w:type="spellStart"/>
      <w:r w:rsidRPr="008553FE">
        <w:rPr>
          <w:rFonts w:cs="Times New Roman"/>
          <w:bCs/>
          <w:lang w:val="en-GB"/>
        </w:rPr>
        <w:t>Barbezieux</w:t>
      </w:r>
      <w:proofErr w:type="spellEnd"/>
      <w:r w:rsidRPr="008553FE">
        <w:rPr>
          <w:rFonts w:cs="Times New Roman"/>
          <w:bCs/>
          <w:lang w:val="en-GB"/>
        </w:rPr>
        <w:t xml:space="preserve">. </w:t>
      </w:r>
    </w:p>
    <w:p w:rsidR="00652959" w:rsidRPr="008553FE" w:rsidRDefault="00652959" w:rsidP="00386E8D">
      <w:pPr>
        <w:pStyle w:val="Standard"/>
        <w:autoSpaceDE w:val="0"/>
        <w:jc w:val="both"/>
        <w:rPr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>Coproduction contribution </w:t>
      </w:r>
      <w:r w:rsidRPr="008553FE">
        <w:rPr>
          <w:rFonts w:cs="Times New Roman"/>
          <w:bCs/>
          <w:i/>
          <w:lang w:val="en-GB"/>
        </w:rPr>
        <w:t>:</w:t>
      </w:r>
      <w:r w:rsidRPr="008553FE">
        <w:rPr>
          <w:rFonts w:cs="Times New Roman"/>
          <w:bCs/>
          <w:lang w:val="en-GB"/>
        </w:rPr>
        <w:t xml:space="preserve"> Les 4 B – Le Château in </w:t>
      </w:r>
      <w:proofErr w:type="spellStart"/>
      <w:r w:rsidRPr="008553FE">
        <w:rPr>
          <w:rFonts w:cs="Times New Roman"/>
          <w:bCs/>
          <w:lang w:val="en-GB"/>
        </w:rPr>
        <w:t>Barbezieux</w:t>
      </w:r>
      <w:proofErr w:type="spellEnd"/>
      <w:r w:rsidRPr="008553FE">
        <w:rPr>
          <w:rFonts w:cs="Times New Roman"/>
          <w:bCs/>
          <w:lang w:val="en-GB"/>
        </w:rPr>
        <w:t xml:space="preserve"> and La </w:t>
      </w:r>
      <w:proofErr w:type="spellStart"/>
      <w:r w:rsidRPr="008553FE">
        <w:rPr>
          <w:rFonts w:cs="Times New Roman"/>
          <w:bCs/>
          <w:lang w:val="en-GB"/>
        </w:rPr>
        <w:t>Batoude</w:t>
      </w:r>
      <w:proofErr w:type="spellEnd"/>
      <w:r w:rsidRPr="008553FE">
        <w:rPr>
          <w:rFonts w:cs="Times New Roman"/>
          <w:bCs/>
          <w:lang w:val="en-GB"/>
        </w:rPr>
        <w:t xml:space="preserve"> centre des arts de la rue et du cirque in  Beauvais (Oise).</w:t>
      </w: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i/>
          <w:u w:val="single"/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>Subsidy towards coproduction-distribution from the Poitou-Charentes region</w:t>
      </w: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i/>
          <w:u w:val="single"/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>Subsidy towards distribution from OARA</w:t>
      </w: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i/>
          <w:u w:val="single"/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 xml:space="preserve">Subsidy towards the project from the </w:t>
      </w:r>
      <w:proofErr w:type="spellStart"/>
      <w:r w:rsidRPr="008553FE">
        <w:rPr>
          <w:rFonts w:cs="Times New Roman"/>
          <w:bCs/>
          <w:i/>
          <w:u w:val="single"/>
          <w:lang w:val="en-GB"/>
        </w:rPr>
        <w:t>Conseil</w:t>
      </w:r>
      <w:proofErr w:type="spellEnd"/>
      <w:r w:rsidRPr="008553FE">
        <w:rPr>
          <w:rFonts w:cs="Times New Roman"/>
          <w:bCs/>
          <w:i/>
          <w:u w:val="single"/>
          <w:lang w:val="en-GB"/>
        </w:rPr>
        <w:t xml:space="preserve"> </w:t>
      </w:r>
      <w:proofErr w:type="spellStart"/>
      <w:r w:rsidRPr="008553FE">
        <w:rPr>
          <w:rFonts w:cs="Times New Roman"/>
          <w:bCs/>
          <w:i/>
          <w:u w:val="single"/>
          <w:lang w:val="en-GB"/>
        </w:rPr>
        <w:t>Départemental</w:t>
      </w:r>
      <w:proofErr w:type="spellEnd"/>
      <w:r w:rsidRPr="008553FE">
        <w:rPr>
          <w:rFonts w:cs="Times New Roman"/>
          <w:bCs/>
          <w:i/>
          <w:u w:val="single"/>
          <w:lang w:val="en-GB"/>
        </w:rPr>
        <w:t xml:space="preserve"> of Charente Maritime</w:t>
      </w:r>
    </w:p>
    <w:p w:rsidR="00652959" w:rsidRPr="008553FE" w:rsidRDefault="00652959" w:rsidP="00386E8D">
      <w:pPr>
        <w:pStyle w:val="Standard"/>
        <w:autoSpaceDE w:val="0"/>
        <w:spacing w:line="100" w:lineRule="atLeast"/>
        <w:jc w:val="both"/>
        <w:rPr>
          <w:lang w:val="en-GB"/>
        </w:rPr>
      </w:pPr>
      <w:r w:rsidRPr="008553FE">
        <w:rPr>
          <w:rFonts w:cs="Times New Roman"/>
          <w:bCs/>
          <w:i/>
          <w:u w:val="single"/>
          <w:lang w:val="en-GB"/>
        </w:rPr>
        <w:t>Residence and support</w:t>
      </w:r>
      <w:r w:rsidRPr="008553FE">
        <w:rPr>
          <w:rFonts w:cs="Times New Roman"/>
          <w:bCs/>
          <w:lang w:val="en-GB"/>
        </w:rPr>
        <w:t> </w:t>
      </w:r>
      <w:r w:rsidRPr="008553FE">
        <w:rPr>
          <w:rFonts w:cs="Times New Roman"/>
          <w:bCs/>
          <w:i/>
          <w:lang w:val="en-GB"/>
        </w:rPr>
        <w:t>:</w:t>
      </w:r>
      <w:r w:rsidRPr="008553FE">
        <w:rPr>
          <w:rFonts w:ascii="Arial" w:eastAsia="Helvetica, Arial" w:hAnsi="Arial" w:cs="Arial Narrow"/>
          <w:i/>
          <w:iCs/>
          <w:lang w:val="en-GB"/>
        </w:rPr>
        <w:t xml:space="preserve"> </w:t>
      </w:r>
      <w:r w:rsidRPr="008553FE">
        <w:rPr>
          <w:rFonts w:eastAsia="Helvetica, Arial" w:cs="Times New Roman"/>
          <w:lang w:val="en-GB"/>
        </w:rPr>
        <w:t xml:space="preserve">La </w:t>
      </w:r>
      <w:proofErr w:type="spellStart"/>
      <w:r w:rsidRPr="008553FE">
        <w:rPr>
          <w:rFonts w:eastAsia="Helvetica, Arial" w:cs="Times New Roman"/>
          <w:lang w:val="en-GB"/>
        </w:rPr>
        <w:t>Canopée</w:t>
      </w:r>
      <w:proofErr w:type="spellEnd"/>
      <w:r w:rsidRPr="008553FE">
        <w:rPr>
          <w:rFonts w:eastAsia="Helvetica, Arial" w:cs="Times New Roman"/>
          <w:lang w:val="en-GB"/>
        </w:rPr>
        <w:t xml:space="preserve"> in </w:t>
      </w:r>
      <w:proofErr w:type="spellStart"/>
      <w:r w:rsidRPr="008553FE">
        <w:rPr>
          <w:rFonts w:eastAsia="Helvetica, Arial" w:cs="Times New Roman"/>
          <w:lang w:val="en-GB"/>
        </w:rPr>
        <w:t>Ruffec</w:t>
      </w:r>
      <w:proofErr w:type="spellEnd"/>
      <w:r w:rsidRPr="008553FE">
        <w:rPr>
          <w:rFonts w:eastAsia="Helvetica, Arial" w:cs="Times New Roman"/>
          <w:lang w:val="en-GB"/>
        </w:rPr>
        <w:t xml:space="preserve">, Les </w:t>
      </w:r>
      <w:proofErr w:type="spellStart"/>
      <w:r w:rsidRPr="008553FE">
        <w:rPr>
          <w:rFonts w:eastAsia="Helvetica, Arial" w:cs="Times New Roman"/>
          <w:lang w:val="en-GB"/>
        </w:rPr>
        <w:t>Carmes</w:t>
      </w:r>
      <w:proofErr w:type="spellEnd"/>
      <w:r w:rsidRPr="008553FE">
        <w:rPr>
          <w:rFonts w:eastAsia="Helvetica, Arial" w:cs="Times New Roman"/>
          <w:lang w:val="en-GB"/>
        </w:rPr>
        <w:t xml:space="preserve"> in La </w:t>
      </w:r>
      <w:proofErr w:type="spellStart"/>
      <w:r w:rsidRPr="008553FE">
        <w:rPr>
          <w:rFonts w:eastAsia="Helvetica, Arial" w:cs="Times New Roman"/>
          <w:lang w:val="en-GB"/>
        </w:rPr>
        <w:t>Rochefoucauld</w:t>
      </w:r>
      <w:proofErr w:type="spellEnd"/>
      <w:r w:rsidRPr="008553FE">
        <w:rPr>
          <w:rFonts w:eastAsia="Helvetica, Arial" w:cs="Times New Roman"/>
          <w:lang w:val="en-GB"/>
        </w:rPr>
        <w:t xml:space="preserve">, La </w:t>
      </w:r>
      <w:proofErr w:type="spellStart"/>
      <w:r w:rsidRPr="008553FE">
        <w:rPr>
          <w:rFonts w:eastAsia="Helvetica, Arial" w:cs="Times New Roman"/>
          <w:lang w:val="en-GB"/>
        </w:rPr>
        <w:t>Palène</w:t>
      </w:r>
      <w:proofErr w:type="spellEnd"/>
      <w:r w:rsidRPr="008553FE">
        <w:rPr>
          <w:rFonts w:eastAsia="Helvetica, Arial" w:cs="Times New Roman"/>
          <w:lang w:val="en-GB"/>
        </w:rPr>
        <w:t xml:space="preserve"> in </w:t>
      </w:r>
      <w:proofErr w:type="spellStart"/>
      <w:r w:rsidRPr="008553FE">
        <w:rPr>
          <w:rFonts w:eastAsia="Helvetica, Arial" w:cs="Times New Roman"/>
          <w:lang w:val="en-GB"/>
        </w:rPr>
        <w:t>Rouillac</w:t>
      </w:r>
      <w:proofErr w:type="spellEnd"/>
      <w:r w:rsidRPr="008553FE">
        <w:rPr>
          <w:rFonts w:eastAsia="Helvetica, Arial" w:cs="Times New Roman"/>
          <w:lang w:val="en-GB"/>
        </w:rPr>
        <w:t xml:space="preserve"> and Les 4B - Le Château in </w:t>
      </w:r>
      <w:proofErr w:type="spellStart"/>
      <w:r w:rsidRPr="008553FE">
        <w:rPr>
          <w:rFonts w:eastAsia="Helvetica, Arial" w:cs="Times New Roman"/>
          <w:lang w:val="en-GB"/>
        </w:rPr>
        <w:t>Barbezieux</w:t>
      </w:r>
      <w:proofErr w:type="spellEnd"/>
      <w:r w:rsidRPr="008553FE">
        <w:rPr>
          <w:rFonts w:eastAsia="Helvetica, Arial" w:cs="Times New Roman"/>
          <w:lang w:val="en-GB"/>
        </w:rPr>
        <w:t xml:space="preserve"> (Charente).</w:t>
      </w:r>
    </w:p>
    <w:p w:rsidR="00652959" w:rsidRPr="008553FE" w:rsidRDefault="00652959" w:rsidP="00386E8D">
      <w:pPr>
        <w:pStyle w:val="Standard"/>
        <w:autoSpaceDE w:val="0"/>
        <w:spacing w:line="100" w:lineRule="atLeast"/>
        <w:jc w:val="both"/>
        <w:rPr>
          <w:rFonts w:eastAsia="Helvetica, Arial" w:cs="Times New Roman"/>
          <w:lang w:val="en-GB"/>
        </w:rPr>
      </w:pPr>
      <w:r w:rsidRPr="008553FE">
        <w:rPr>
          <w:rFonts w:eastAsia="Helvetica, Arial" w:cs="Times New Roman"/>
          <w:lang w:val="en-GB"/>
        </w:rPr>
        <w:t xml:space="preserve">The </w:t>
      </w:r>
      <w:proofErr w:type="spellStart"/>
      <w:r w:rsidRPr="008553FE">
        <w:rPr>
          <w:rFonts w:eastAsia="Helvetica, Arial" w:cs="Times New Roman"/>
          <w:lang w:val="en-GB"/>
        </w:rPr>
        <w:t>Académie</w:t>
      </w:r>
      <w:proofErr w:type="spellEnd"/>
      <w:r w:rsidRPr="008553FE">
        <w:rPr>
          <w:rFonts w:eastAsia="Helvetica, Arial" w:cs="Times New Roman"/>
          <w:lang w:val="en-GB"/>
        </w:rPr>
        <w:t xml:space="preserve"> </w:t>
      </w:r>
      <w:proofErr w:type="spellStart"/>
      <w:r w:rsidRPr="008553FE">
        <w:rPr>
          <w:rFonts w:eastAsia="Helvetica, Arial" w:cs="Times New Roman"/>
          <w:lang w:val="en-GB"/>
        </w:rPr>
        <w:t>Fratellini</w:t>
      </w:r>
      <w:proofErr w:type="spellEnd"/>
      <w:r w:rsidRPr="008553FE">
        <w:rPr>
          <w:rFonts w:eastAsia="Helvetica, Arial" w:cs="Times New Roman"/>
          <w:lang w:val="en-GB"/>
        </w:rPr>
        <w:t xml:space="preserve"> in Saint Denis (Seine-Saint-Denis), La </w:t>
      </w:r>
      <w:proofErr w:type="spellStart"/>
      <w:r w:rsidRPr="008553FE">
        <w:rPr>
          <w:rFonts w:eastAsia="Helvetica, Arial" w:cs="Times New Roman"/>
          <w:lang w:val="en-GB"/>
        </w:rPr>
        <w:t>Batoude</w:t>
      </w:r>
      <w:proofErr w:type="spellEnd"/>
      <w:r w:rsidRPr="008553FE">
        <w:rPr>
          <w:rFonts w:eastAsia="Helvetica, Arial" w:cs="Times New Roman"/>
          <w:lang w:val="en-GB"/>
        </w:rPr>
        <w:t xml:space="preserve"> Centre des arts de la rue et du cirque de Beauvais (Oise), Le </w:t>
      </w:r>
      <w:proofErr w:type="spellStart"/>
      <w:r w:rsidRPr="008553FE">
        <w:rPr>
          <w:rFonts w:eastAsia="Helvetica, Arial" w:cs="Times New Roman"/>
          <w:lang w:val="en-GB"/>
        </w:rPr>
        <w:t>pressoir</w:t>
      </w:r>
      <w:proofErr w:type="spellEnd"/>
      <w:r w:rsidRPr="008553FE">
        <w:rPr>
          <w:rFonts w:eastAsia="Helvetica, Arial" w:cs="Times New Roman"/>
          <w:lang w:val="en-GB"/>
        </w:rPr>
        <w:t xml:space="preserve"> Les </w:t>
      </w:r>
      <w:proofErr w:type="spellStart"/>
      <w:r w:rsidRPr="008553FE">
        <w:rPr>
          <w:rFonts w:eastAsia="Helvetica, Arial" w:cs="Times New Roman"/>
          <w:lang w:val="en-GB"/>
        </w:rPr>
        <w:t>Ulmes</w:t>
      </w:r>
      <w:proofErr w:type="spellEnd"/>
      <w:r w:rsidRPr="008553FE">
        <w:rPr>
          <w:rFonts w:eastAsia="Helvetica, Arial" w:cs="Times New Roman"/>
          <w:lang w:val="en-GB"/>
        </w:rPr>
        <w:t xml:space="preserve"> (Maine-et-Loire), le </w:t>
      </w:r>
      <w:proofErr w:type="spellStart"/>
      <w:r w:rsidRPr="008553FE">
        <w:rPr>
          <w:rFonts w:eastAsia="Helvetica, Arial" w:cs="Times New Roman"/>
          <w:lang w:val="en-GB"/>
        </w:rPr>
        <w:t>Pôle</w:t>
      </w:r>
      <w:proofErr w:type="spellEnd"/>
      <w:r w:rsidRPr="008553FE">
        <w:rPr>
          <w:rFonts w:eastAsia="Helvetica, Arial" w:cs="Times New Roman"/>
          <w:lang w:val="en-GB"/>
        </w:rPr>
        <w:t xml:space="preserve"> </w:t>
      </w:r>
      <w:proofErr w:type="spellStart"/>
      <w:r w:rsidRPr="008553FE">
        <w:rPr>
          <w:rFonts w:eastAsia="Helvetica, Arial" w:cs="Times New Roman"/>
          <w:lang w:val="en-GB"/>
        </w:rPr>
        <w:t>régional</w:t>
      </w:r>
      <w:proofErr w:type="spellEnd"/>
      <w:r w:rsidRPr="008553FE">
        <w:rPr>
          <w:rFonts w:eastAsia="Helvetica, Arial" w:cs="Times New Roman"/>
          <w:lang w:val="en-GB"/>
        </w:rPr>
        <w:t xml:space="preserve"> des arts du cirque Du Mans (Sarthe).</w:t>
      </w:r>
    </w:p>
    <w:p w:rsidR="00652959" w:rsidRPr="008553FE" w:rsidRDefault="00652959" w:rsidP="00386E8D">
      <w:pPr>
        <w:pStyle w:val="Standard"/>
        <w:autoSpaceDE w:val="0"/>
        <w:spacing w:line="100" w:lineRule="atLeast"/>
        <w:jc w:val="both"/>
        <w:rPr>
          <w:rFonts w:eastAsia="Helvetica, Arial" w:cs="Times New Roman"/>
          <w:lang w:val="en-GB"/>
        </w:rPr>
      </w:pPr>
    </w:p>
    <w:p w:rsidR="00652959" w:rsidRPr="008553FE" w:rsidRDefault="00652959" w:rsidP="00386E8D">
      <w:pPr>
        <w:pStyle w:val="Standard"/>
        <w:autoSpaceDE w:val="0"/>
        <w:jc w:val="both"/>
        <w:rPr>
          <w:rFonts w:cs="Times New Roman"/>
          <w:bCs/>
          <w:lang w:val="en-GB"/>
        </w:rPr>
      </w:pPr>
      <w:r w:rsidRPr="008553FE">
        <w:rPr>
          <w:rFonts w:cs="Times New Roman"/>
          <w:bCs/>
          <w:lang w:val="en-GB"/>
        </w:rPr>
        <w:t xml:space="preserve">The Avis de </w:t>
      </w:r>
      <w:proofErr w:type="spellStart"/>
      <w:r w:rsidRPr="008553FE">
        <w:rPr>
          <w:rFonts w:cs="Times New Roman"/>
          <w:bCs/>
          <w:lang w:val="en-GB"/>
        </w:rPr>
        <w:t>Tempête</w:t>
      </w:r>
      <w:proofErr w:type="spellEnd"/>
      <w:r w:rsidRPr="008553FE">
        <w:rPr>
          <w:rFonts w:cs="Times New Roman"/>
          <w:bCs/>
          <w:lang w:val="en-GB"/>
        </w:rPr>
        <w:t xml:space="preserve"> Company is subsidised by the Nouvelle-Aquitaine region, supported and accompanied by the DRAC Nouvelle-Aquitaine, subsidised by the </w:t>
      </w:r>
      <w:proofErr w:type="spellStart"/>
      <w:r w:rsidRPr="008553FE">
        <w:rPr>
          <w:rFonts w:cs="Times New Roman"/>
          <w:bCs/>
          <w:lang w:val="en-GB"/>
        </w:rPr>
        <w:t>Conseil</w:t>
      </w:r>
      <w:proofErr w:type="spellEnd"/>
      <w:r w:rsidRPr="008553FE">
        <w:rPr>
          <w:rFonts w:cs="Times New Roman"/>
          <w:bCs/>
          <w:lang w:val="en-GB"/>
        </w:rPr>
        <w:t xml:space="preserve"> </w:t>
      </w:r>
      <w:proofErr w:type="spellStart"/>
      <w:r w:rsidRPr="008553FE">
        <w:rPr>
          <w:rFonts w:cs="Times New Roman"/>
          <w:bCs/>
          <w:lang w:val="en-GB"/>
        </w:rPr>
        <w:t>Departemental</w:t>
      </w:r>
      <w:proofErr w:type="spellEnd"/>
      <w:r w:rsidRPr="008553FE">
        <w:rPr>
          <w:rFonts w:cs="Times New Roman"/>
          <w:bCs/>
          <w:lang w:val="en-GB"/>
        </w:rPr>
        <w:t xml:space="preserve"> of Charente Maritime, and the town of La Rochelle.</w:t>
      </w:r>
    </w:p>
    <w:p w:rsidR="00652959" w:rsidRPr="008553FE" w:rsidRDefault="00652959" w:rsidP="00386E8D">
      <w:pPr>
        <w:jc w:val="both"/>
        <w:rPr>
          <w:lang w:val="en-GB"/>
        </w:rPr>
      </w:pPr>
    </w:p>
    <w:sectPr w:rsidR="00652959" w:rsidRPr="008553FE" w:rsidSect="004C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, 'Times New Roman'">
    <w:charset w:val="00"/>
    <w:family w:val="roman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 Arial"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2318"/>
    <w:multiLevelType w:val="multilevel"/>
    <w:tmpl w:val="29E0EBA2"/>
    <w:lvl w:ilvl="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52959"/>
    <w:rsid w:val="001F1F00"/>
    <w:rsid w:val="003635AE"/>
    <w:rsid w:val="00386E8D"/>
    <w:rsid w:val="003E292E"/>
    <w:rsid w:val="004263FC"/>
    <w:rsid w:val="004C682B"/>
    <w:rsid w:val="00652959"/>
    <w:rsid w:val="006D30FB"/>
    <w:rsid w:val="006F01FC"/>
    <w:rsid w:val="007C3215"/>
    <w:rsid w:val="008553FE"/>
    <w:rsid w:val="009834BA"/>
    <w:rsid w:val="00F4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2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Gillett</dc:creator>
  <cp:lastModifiedBy>Daniel Gillett</cp:lastModifiedBy>
  <cp:revision>3</cp:revision>
  <dcterms:created xsi:type="dcterms:W3CDTF">2016-12-03T10:32:00Z</dcterms:created>
  <dcterms:modified xsi:type="dcterms:W3CDTF">2016-12-03T14:03:00Z</dcterms:modified>
</cp:coreProperties>
</file>